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4D" w:rsidRPr="00E7244D" w:rsidRDefault="00E7244D" w:rsidP="00E7244D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0"/>
          <w:szCs w:val="20"/>
        </w:rPr>
      </w:pP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aps/>
          <w:color w:val="454545"/>
          <w:sz w:val="20"/>
          <w:szCs w:val="20"/>
        </w:rPr>
        <w:t>КРИТЕРИЈУМИ ОЦЕЊИВАЊА 1.</w:t>
      </w:r>
      <w:proofErr w:type="gramEnd"/>
      <w:r w:rsidRPr="00E7244D">
        <w:rPr>
          <w:rFonts w:ascii="Times New Roman" w:eastAsia="Times New Roman" w:hAnsi="Times New Roman" w:cs="Times New Roman"/>
          <w:b/>
          <w:bCs/>
          <w:i/>
          <w:caps/>
          <w:color w:val="454545"/>
          <w:sz w:val="20"/>
          <w:szCs w:val="20"/>
        </w:rPr>
        <w:t xml:space="preserve"> РАЗРЕД</w:t>
      </w:r>
    </w:p>
    <w:p w:rsidR="00E7244D" w:rsidRPr="00E7244D" w:rsidRDefault="00E7244D" w:rsidP="00E7244D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bCs/>
          <w:i/>
          <w:color w:val="454545"/>
          <w:sz w:val="20"/>
          <w:szCs w:val="20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Ученици првог разреда оцењују се описном оценом орјентисаном ка исходима, из свих наставних предмета.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 xml:space="preserve">OЦЕНА а се односи на степен остварености исхода </w:t>
      </w:r>
      <w:proofErr w:type="gramStart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( самостално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 , уз мању помоћ наставника и уз већу помоћ наставника) уз препоруку за даље напредовање и смернице за начин рада.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/>
        </w:rPr>
        <w:t xml:space="preserve">БОСАНСКИ </w:t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 xml:space="preserve"> ЈЕЗИК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 наставе 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  <w:lang/>
        </w:rPr>
        <w:t>босанског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 језика у првом разреду јесте: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наставе с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  <w:lang/>
        </w:rPr>
        <w:t>босанског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 језика  у првом разреду јесте да ученик савлада технику читања и писања на елементарном нивоу, као и да постакне коришћење језичких коментенције за организовање и проширивање сопствених знања и изражавање искуства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-усвајање правилног изговарања гласова, гласовних скупова, речи и реченица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 xml:space="preserve">-савладавање технике читања и писања на 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  <w:lang/>
        </w:rPr>
        <w:t>латиничном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 xml:space="preserve"> писму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>-навикавање на употребу књижевног језика у говору и писању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>-формирање навике за читко, уредно и лепо писање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>-поступно увођење у доживљавање и разумевање књижевних текстова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>-уочавање врста књижевних дела према захтевима програма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  <w:bdr w:val="none" w:sz="0" w:space="0" w:color="auto" w:frame="1"/>
        </w:rPr>
        <w:t>-усвајање основних књижевнотеоријских и функционалних појмова према захтевима програма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-оспособљавање за усмено и писмено препричавање, причање и описивање према    захтевима програма.  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начине: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-евидентираним писменим проверама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-усменом провером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-ангажовањем и односом према раду на настави </w:t>
      </w:r>
      <w:proofErr w:type="gramStart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( активност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 xml:space="preserve"> на часу, израда домаћих задатака,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-ангажовање у пројектима, сарадња у групи, припремљеност за час, уредност...)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"/>
        <w:gridCol w:w="6240"/>
        <w:gridCol w:w="2655"/>
      </w:tblGrid>
      <w:tr w:rsidR="00E7244D" w:rsidRPr="00E7244D" w:rsidTr="00E7244D">
        <w:trPr>
          <w:trHeight w:val="37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ОБЛАСТ / ТЕМА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Почетно читање и писање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Разликује изговорене речи и реченице.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Пише елементе слова.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позицију гласова у речи која је изговорена и позицију слова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у речи која је написана. Раставља речи на гласове.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Речи које су растављене на гласове слива у целину.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 Разликује изговорени глас и написано слово.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Правилно пише штампана слова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писма.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написане речи и реченице.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Влада основном техником писања штампаног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текста.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Пише читко и уредно.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Влада основном техником читања штампаног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текста.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Гласно чита, правилно са разумевањем. Тихо чита са разумевањем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прочитаног.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Разуме оно што прочита.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Правилно изговара све гласове.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Правилно пише писана слова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писма.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Влада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основном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техником писања писаног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 xml:space="preserve"> 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текста. Пише читко и уредно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Влада основном техником читања писаног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латиничног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текста.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Гласно чита, правилно са разумевањем. Тихо чита са разумевањем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прочитаног.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Књижевност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Активно слуша и разуме садржај књижевноуметничког текста који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му се чита.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песму.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Напамет говори краће песме.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Проналази информације експлицитно изнете у тексту.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битне појединости у описима бића и природе.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стих и строфу.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непознате речи у песми и пита учитеља за њихово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објашњење.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и доживљава мелодичност песме.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Доводи садржај песме у везу са илустрацијама.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причу.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Одређује главни догађај, време (редослед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догађаја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) и место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дешавања у вези са прочитаним текстом.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ликове и прави разлику између позитивних и негативних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оспобина.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Изражава своје мишљење о понашању ликова у књижевном делу.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Проналази информације експлицитно изнете у тексту.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басну и разуме њено значење.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Обликује усмену поруку служећи се одговарајућим речима.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загонетку и разуме њено значење.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драмски текст. Зна правила понашања у позоришту.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Реализује стваралачке активности (сценски наступ, драмска игра,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драмски дијалози, коментарисање и сл.)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Упознаје живот знаменитих личности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  <w:lang/>
              </w:rPr>
              <w:t>бошњачке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културе.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Стиче читалачке навике. 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догађаје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, просторне и временске односе и битне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појединости у описима бића и природе.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Језик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(граматика, правопис, ортоепија)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Разликује реченице као обавештења, питања и заповести према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изговору и препознавањем у тексту.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Правилно употребљава велико слово (на почетку реченице, 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писању личних имена и презимена, једночланих назива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насеља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Зна правилно потписивање (име, па презиме).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Правилно употребљава тачку, упитник и узвичник на крају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реченице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,односно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зна место и функцију тачке,упитника и узвичника.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Језичка култура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(говорење, слушање, писање, читање)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Усавршава говор, слушање, читање и писање.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Развија комуникативне способности (у вођеном разговору 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одређеној теми одговара на питања, поставља питања и износи своје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мишљење и ставове; учтиво започиње разговор; размењује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информације, обликује усмену поруку).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Прича о доживљајима и догађајима.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Саставља и прича причу на основу слика.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Рецитује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Богати речник (усваја нове речи).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Учествује у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сценском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извођењу драмских текстова из школске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лектире.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Препричава краће текстове из школске лектире.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Описује бића, предмете и природу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 на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основу слика и/или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сопственог искуства.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Пажљиво и културно слуша саговорника. У наставном контексту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слуша интерпретативно читање и казивање књижевних текстова,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шта други говоре и то потврђује репродуковањем или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парафразирањем слушне поруке, као и поступањем по усменим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инструкцијама и молбама одраслих и вршњака.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Репродукује аудио-визуелне записе.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Пише реченице/кратак текст по диктату.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Пише краће текстуалне целине о сликама, поводом књижевног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текста, о сопствениом искуству, о доживљају.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Решава ребусе и укрштене речи.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Спаја више реченица у целину.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Пише поруке којима износи информације из свакодневног школског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живота.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Пише списак за куповину.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Чита књижевне текстове, позивнице, спискове, текстове у табели,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распоред часова.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МАТЕМАТИКА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наставе и учења </w:t>
      </w:r>
      <w:r w:rsidRPr="00E724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математике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је да ученик, овладавајући математичким концептима, знањима и вештинама, развије основе апстрактног и критичког мишљења, позитивне ставове према математици,  способност комуникације математичким језиком и писмом и примени стечена знања и вештине у даљем школовању и решавању проблема из свакодневног живота, као и да формира основ за даљи развој математичких појмова.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 xml:space="preserve">Ученици треба да:  препознају, разликују и исправно именују облике предмета, површи и линија;·  посматрањем и цртањем упознају тачку и дуж и стекну умешност у руковању лењиром;·  на једноставнијим, конкретним примерима из своје околине уочавају односе између· предмета по облику, боји и величини;  -успешно одређују положај предмета према себи и предмета према предмету;·  уочавају разне примере скупова, припадање елемената скупу и користе речи: "скуп" и· "елемент", усвајајући значење везивањем за примере из природног окружења детета;  науче да броје, читају, записују и упоређују бројеве до 100, као и да исправно· употребљавају знаке једнакости и неједнакости;  савладају сабирање и одузимање до 100 (без прелаза преко десетице), разумеју поступке· на којима се заснивају ове операције, схвате појам нуле и уочавају њено својство у сабирању и одузимању, упознају термине и знаке сабирања и одузимања; науче да правилно користе изразе "за толико већи" и "за толико мањи";  упознају (на примерима) комутативност и асоцијативност сабирања (без употребе ових· назива);  савладају таблицу сабирања и да до нивоа аутоматизације усвоје технику усменог· сабирања једноцифрених бројева и одговарајуће случајеве одузимања;  одређују непознати број у 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lastRenderedPageBreak/>
        <w:t>одговарајућим једнакостима искључиво путем "погађања";·  успешно решавају текстуалне задатке (с једном и две операције) у оквиру сабирања и· одузимања до 100 (помоћу састављања израза, као и обратно, да на основу датог израза умеју да састављају одговарајуће задатке);  упознају метар, динар и пару.·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евидентираним писменим проверама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усменом провером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израда домаћих задатака, ангажовање у пројектима, сарадња у групи, припремљеност за час, уредност...)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9"/>
        <w:gridCol w:w="5261"/>
        <w:gridCol w:w="2345"/>
      </w:tblGrid>
      <w:tr w:rsidR="00E7244D" w:rsidRPr="00E7244D" w:rsidTr="00E7244D">
        <w:trPr>
          <w:trHeight w:val="37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ОБЛАСТ / ТЕМА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ГЕОМЕТРИЈА: ВЕЛИЧИНА, ПОЛОЖАЈ И ОБЛИК ПРЕДМЕТА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одреди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међусобни положај предмета и бића и њихов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положај у односу на тло;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упореди предмете и бића по величини;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уочи и именује геометријске облике предмета из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непосредне околине;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именује геометријска тела и фигуре;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групише предмете и бића са заједничким својством;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сложи/разложи фигуру која се састоји од познатих облика.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ГЕОМЕТРИЈА: ЛИНИЈА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разликује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криву, праву, изломљену, затворену и отворену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линију;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црта праву линију и дуж помоћу лењира.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БРОЈЕВИ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броји унапред и уназад и са прескоком;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прочита, запише, упореди и уреди бројеве прве стотине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прикаже их на бројевној правој;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редне бројеве;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парне и непарне бројеве, одреди највећи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најмањи број, претходника и следбеника;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појмове сабирак, збир, умањеник, умањилац,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разлика;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сабира и одузима два једноцифрена броја не записујући 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поступак;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сабира и одузима до 100 без прелаза преко десетице;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растави број на сабирке и примени замену места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здруживање сабирака ради лакшег рачунања;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реши текстуални задатак са једном операцијом;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новчане апоене до 100 динара и упореди њихову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вредност;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правилно уочи и одреди следећи члан започетог низа;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прочита и користи податке са једноставнијег стубичног и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сликовног дијаграма или табеле.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87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МЕРЕЊЕ И МЕРЕ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измери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дужину задатом, нестандардном јединицом мере;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преслика тачке и фигуре у квадратној мрежи на основу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задатог упутства.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СВ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/>
        </w:rPr>
        <w:t>ИЈ</w:t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ЕТ ОКО НАС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lastRenderedPageBreak/>
        <w:t>Циљ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наставе и учења предмета </w:t>
      </w:r>
      <w:r w:rsidRPr="00E7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/>
        </w:rPr>
        <w:t>иј</w:t>
      </w:r>
      <w:r w:rsidRPr="00E7244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ет око нас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јесте упознавање себе, свог природног и друштвеног окружења и развијање способности за одговоран живот у њему.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Развијање техника сазнајног процеса: посматрање, уочавање, упоређивање, класификовање,· именовање;  формирање елементарних научних појмова из природних и друштвених наука;·  подстицање дечијих интересовања, питања, идеја и одговора у вези са појавама, процесима и· ситуацијама у окружењу у складу са њиховим когнитивно-развојним способностима;  подстицање и развијање истраживачких активности деце;·  подстицање уочавања једноставних узрочно-последичних веза, појава и процеса, слободног· исказивања својих запажања и предвиђања;  решавање једноставних проблем-ситуација кроз огледе, самостално и у тиму;·  развијање одговорног односа према себи и окружењу и уважавање других;·  разумевање чињенице да је човек део природе и да својим поступцима утиче на природу, као и· развијање способности препознавања човековог утицаја на здравље и животну средину.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</w:t>
      </w: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: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евидентираним писменим проверама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усменом провером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израда домаћих задатака, ангажовање у   пројектима, сарадња у групи, припремљеност за час, уредност...)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извођењем закључака на основу података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развијањем стваралачког и критичког мишљења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5332"/>
        <w:gridCol w:w="3193"/>
      </w:tblGrid>
      <w:tr w:rsidR="00E7244D" w:rsidRPr="00E7244D" w:rsidTr="00E7244D">
        <w:trPr>
          <w:trHeight w:val="37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OБЛАСТ / ТЕМА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ЈА И ДРУГИ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препозна и искаже радост, страх, тугу и бес,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уважавајући себе и друге;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правовремено и примерено ситуацији искаже своје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основне животне потребе за храном, водом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одласком у тоалет;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уважава различитости својих вршњака и других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људи;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придржава се договорених правила понашања 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школи и прихвата последице ако их прекрши;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сарађује са вршњацима у заједничким активностима;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одржава личну хигијену и адекватно се одева ради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очувања здравља;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чува своју, школску и имовину других;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примењује правила безбедног понашања на путу од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куће до школе приликом кретања улицом са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тротоаром и без њега и приликом преласка улице.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РАЗНОВРСНОСТ ПРИРОДЕ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прати инструкције одраслих у опасним ситуацијама: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поплава, земљотрес, пожар;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својим речима опише пример неке опасне ситуације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 свог непосредног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облике појављивања воде у непосредном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окружењу: потоци, реке, баре, језера;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изглед земљишта у непосредном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окружењу: равница, брдо, планина;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идентификује биљке и животиње из непосредног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окружења на основу њиховог спољашњег изгледа;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уочава разноврсност биљака и животиња на основу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спољашњег изгледа;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главу, труп, руке и ноге као делове тела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њихову улогу у свом свакодневном животу;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препознаје улогу чула вида, слуха, мириса, укуса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 додира у свом свакодневном функционисању и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сазнавању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штеди воду и одлаже отпад на предвиђена места;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не угрожава биљке и животиње у непосредном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учествује у извођењу једноставних огледа којима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испитује природне феномене.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</w:tr>
      <w:tr w:rsidR="00E7244D" w:rsidRPr="00E7244D" w:rsidTr="00E7244D">
        <w:trPr>
          <w:trHeight w:val="46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ЧОВЕК СТВАРА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посматрањем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опипавањем предмета одреди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својства материјала: тврдо-меко, провидно-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непровидно, храпаво-глатко;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природу од производа људског рада на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примерима из непосредног окружења.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87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СНАЛАЖЕЊЕ У ПРОСТОРУ И ВРЕМЕНУ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снађе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се у простору помоћу просторних одредница: 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напред-назад, лево-десно, горе-доле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карактеристичних објеката;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одреди време својих активности помоћу временских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одредница: делови дана, обданица и ноћ, дани 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недељи, пре, сада, после, јуче, данас, сутра, прекјуче,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прекосутра.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 </w:t>
      </w: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ЛИКОВНА КУЛТУРА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 </w:t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учења предмета ликовна култура је да се ученик, развијајући стваралачко мишљење и естетичке критеријуме кроз практични рад, оспособљава за комуникацију и да изграђује позитиван однос према култури и уметничком наслеђу свог и других народа.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У првом разреду треба:  оспособљавати ученика да се служи средствима и техникама ликовно - визуелног· изражавања који су доступни његовом узрасту;  стварати услове за креативно опажање и тумачење предвиђених садржаја у првом· разреду (облике и њихове квалитете, односе у видном пољу, светло и сенку, тактилност, цртани филм и стрип, разликовање појединих средина, дизајн, перформанс, преобликовање материјала или предмета њиховим спајањем);  мотивисати ученика да се слободно ликовно-визуелно изражава, својствено узрасту и· индивидуалној способности и да маштовито представља свет око себе.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</w:t>
      </w: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: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ангажовање , сарадња у групи, припремљеност за час, уредност...)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умешност при примени техника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креативност, маштовитост, оригиналност...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развијање критичког мишљења о раду других (естетска анализа)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2"/>
        <w:gridCol w:w="5743"/>
        <w:gridCol w:w="2560"/>
      </w:tblGrid>
      <w:tr w:rsidR="00E7244D" w:rsidRPr="00E7244D" w:rsidTr="00E7244D">
        <w:trPr>
          <w:trHeight w:val="376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ОБЛАСТ / ТЕМА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ЛИКОВНА КУЛТУРА И ОКРУЖЕЊЕ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опише, својим речима, визуелне карактеристике по којима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препознаје облике и простор;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пореди своје утиске и утиске других о уметничким делима,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изгледу објеката/ предмета и облицима из природе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одреди, самостално и у сарадњи са другима, положај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облика у простору и у равни;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материјал и прибор у складу са инструкцијама;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изрази, материјалом и техником по избору, своје замисли,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доживљаје, утиске, сећања и опажања;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преведе једноставне појмове и информације у ликовни рад.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повеже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одабрану установу културе са њеном наменом;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поштује договоре и правила понашања и облачења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приликом посете установама културе.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ОБЛИЦИ У СВЕТУ ОКО МЕНЕ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опише, својим речима, визуелне карактеристике по којима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препознаје облике и простор;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пореди своје утиске и утиске других о уметничким делима,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изгледу објеката/ предмета и облицима из природе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одреди, самостално и у сарадњи са другима, положај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облика у простору и у равни;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материјал и прибор у складу са инструкцијама;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изрази, материјалом и техником по избору, своје замисли,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доживљаје, утиске, сећања и опажања;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црта на различитим подлогама и форматима папира;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опише, својим речима, визуелне карактеристике по којима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препознаје облике и простор;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обликује једноставне фигуре од меког материјала;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одабере,самостално,начин спајања најмање два материјала;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преведе једноставне појмове и информације у ликовни рад;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преобликује, сам или у сарадњи са другима, употребне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предмете мењајући им намену.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ОБЛИКОВАЊЕ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опише, својим речима, визуелне карактеристике по којима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препознаје облике и простор;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пореди своје утиске и утиске других о уметничким делима,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изгледу објеката/предмета и облицима из природе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одреди, самостално и у сарадњи са другима, положај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облика у простору и у равни;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црта на различитим подлогама и форматима папира;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материјал и прибор у складу са инструкцијама;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преведе једноставне појмове и информације у ликовни рад;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доживљаје, утиске, сећања и опажања.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преведе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једноставне појмове и информације у ликовни рад;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изрази, материјалом и техником по избору, своје замисли,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доживљаје, утиске, сећања и опажања.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одабере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, самостално, начин спајања најмање два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материјала;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преобликује, сам или у сарадњи са другима, употребне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предмете мењајући им намену.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877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СПОРАЗУМЕВАЊЕ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-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опише, својим речима, визуелне карактеристике по којима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препознаје облике и простор;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пореди своје утиске и утиске других о уметничким делима,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изгледу објеката/предмета и облицима из природе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окружења;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одреди, самостално и у сарадњи са другима, положај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облика у простору и у равни.;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црта на различитим подлогама и форматима папира;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материјал и прибор у складу са инструкцијама;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изрази, материјалом и техником по избору, своје замисли,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доживљаје, утиске, сећања и опажања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обликује једноставне фигуре од меког материјала;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одабере,самостално,начин спајања најмање два материјала;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преведе једноставне појмове и информације у ликовни рад.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 </w:t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МУЗИЧКА КУЛТУРА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lastRenderedPageBreak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ЦИЉЕВИ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 наставе и учења Музичке култура је у првом разреду је неговање способности извођења музике -стицање навика слушања музике,подстицање доживљаја и оспособљавање за разумевање музичких порука; -подстицање старалачког ангажовања у свим музичким активностима; -упознавање традиционалне и уметничке музике свога и других народа; -развијање критичког мишљења; -упознавање основа музичке писмености и изражајних средстава музичке уметности; -певање песама по слуху; -слушање вредних дела уметничке и народне музике; -свирање на дечијим музичким инструментима; -извођење дечије,народне и уметничке музике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Ученици треба да:  певају по слуху;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·  слушају вредна дела уметничке и народне музике;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·  изводе музичке игре;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·  свирају на дечјим музичким инструментима.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</w:t>
      </w:r>
      <w:proofErr w:type="gramStart"/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:</w:t>
      </w:r>
      <w:proofErr w:type="gramEnd"/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усменом провером ( певање по слуху)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сарадња у групи, припремљеност за час, уредност...)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развијањем естетског и критичког мишљења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извођење музичких игара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препознавање и илустрација слушаних дела</w:t>
      </w:r>
      <w:r w:rsidRPr="00E7244D">
        <w:rPr>
          <w:rFonts w:ascii="Times New Roman" w:eastAsia="Times New Roman" w:hAnsi="Times New Roman" w:cs="Times New Roman"/>
          <w:b/>
          <w:i/>
          <w:color w:val="454545"/>
          <w:sz w:val="20"/>
          <w:szCs w:val="20"/>
        </w:rPr>
        <w:br/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6134"/>
        <w:gridCol w:w="2445"/>
      </w:tblGrid>
      <w:tr w:rsidR="00E7244D" w:rsidRPr="00E7244D" w:rsidTr="00E7244D">
        <w:trPr>
          <w:trHeight w:val="376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ОБЛАСТ / ТЕМА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195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СЛУШАЊЕ МУЗИКЕ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објасни својим речима утиске о слушаном делу, особине тона, доживљај 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прегласне музике и њеног утицаја на тело и зашто је тишина важна;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одабране звукове и тонове, певање/свирање; хор /један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певач/група певача; оркестар /један свирач/група свирача, боју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различитих певачких гласова и инструмената и музичке изражајне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елементе;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препозна музички почетак и крај и понављање теме или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карактеристичног мотива у слушаном делу;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повезује музичко дело у односу на њему блиске ситуације, врсту гласа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боју инструмента са карактером дела;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поштује договорена правила понашања при слушању музике;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самостално или уз помоћ одраслих, доступне носиоце звука;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изговара у ритму уз покрет бројалице;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пева по слуху песме различитог садржаја и расположења;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пева по слуху уз покрет народне песме, музичке игре;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примењује правилан начин певања и договорена правила понашања 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групном певању и свирању;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свира по слуху звучне ономатопеје и илустрације, ритмичку пратњу уз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бројалице и песме, једноставне аранжмане, свирачке деонице у музичким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играма;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повезује почетне тонове песама-модела и једноставних наменских песама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са бојама, ритам са графичким приказом;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- објашњава својим речима доживљај свог и туђег извођења;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учествује у школским приредбама и манифестацијама;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направи дечје ритмичке инструменте;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ствара звучне ефекте, покрете уз музику, мању ритмичку целину помоћу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различитих извора звука, ритмичку пратњу за бројалице, песме и музичке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игре помоћу различитих извора звука, музичко питање и одговор на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ритмичким удараљкама, једноставну мелодију на краћи задати текст;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изабере према литерарном садржају одговарајући музички садржај…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</w:tr>
      <w:tr w:rsidR="00E7244D" w:rsidRPr="00E7244D" w:rsidTr="00E7244D">
        <w:trPr>
          <w:trHeight w:val="200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ИЗВОЂЕЊЕ МУЗИКЕ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</w:p>
        </w:tc>
      </w:tr>
      <w:tr w:rsidR="00E7244D" w:rsidRPr="00E7244D" w:rsidTr="00E7244D">
        <w:trPr>
          <w:trHeight w:val="199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МУЗИЧКО СТВАРАЛАШТВО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lastRenderedPageBreak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ФИЗИЧКО И ЗДРАВСТВЕНО ВАСПИТАЊЕ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ЦИЉЕВИ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наставе и учења предмета Физичког и здравственог  васпитање у првом разреду су: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Подстицање раста,развоја и утицање на правилно држање тела; - развој и усавршавање моторичких способности; - стицање моторичких учења која су,као садржаји,утврђени програмом физичког васпитања и стицање теоријских знања неопходних за њихово усвајање - оспособљавање ученика да стечена знања,умења и навике користе у свакодневним условима живота и рада; - стицање и развијање свести о потреби здравља и чување здравља; - стицање моторичких умења у свим природним облицима кретања у различитим условима:елементарним играма,ритмици,плесним играма и вежбама на тлу; - задовољавање основних дечијих потреба за кретањем и игром; - стварање услова за социјално прилагођавање ученика на колективни живот и рад;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Задаци: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 задовољавање основних дечјих потреба за кретањем и игром ·  развијање координације, гипкости, равнотеже и експлозивне снаге;·  стицање моторичких умења у свим природним (филогенетским) облицима кретања у · различитим условима: елементарним играма, ритмици, плесним вежбама и вежбама на тлу; упознавање са кретним могућностима и ограничењима сопственог тела;  стварање претпоставки за правилно држање тела, јачање здравља и развијање· хигијенских навика;  формирање и овладавање елементарним облицима кретања - "моторичко описмењавање";  стварање услова за социјално прилагођавање ученика на колективан живот и рад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сарадња у групи, припремљеност за час, хигијена...)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вежбе обликовања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извођење елемантарних и музичких игара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однос према вршњацима и сарадња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6"/>
        <w:gridCol w:w="5625"/>
        <w:gridCol w:w="2654"/>
      </w:tblGrid>
      <w:tr w:rsidR="00E7244D" w:rsidRPr="00E7244D" w:rsidTr="00E7244D">
        <w:trPr>
          <w:trHeight w:val="37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ФИЗИЧКЕ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СПОСОБНОСТИ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примени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једноставне двоставне општеприпремне вежбе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(вежбе обликовања);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примењује правилну технику дисања приликом вежбања.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МОТОРИЧКЕ ВЕШТИНЕ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правилно изведе вежбе, разноврсна природна и изведена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кретања;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комбинује и користи усвојене моторичке вештине у игри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свакодневном животу;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одржава равнотежу у различитим кретањима;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разликује правилно од неправилног држања тела и правилно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држи тело;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изведе кретања, вежбе и кратке саставе уз музичку пратњу;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игра дечји и народни плес.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ФИЗИЧКА И ЗДРАВСТВЕНА КУЛТУРА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користи основну терминологију вежбања;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одговорно се односи према објектима, справама 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реквизитима у просторима за вежбање;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поштује правила игре;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навија фер и бодри учеснике у игри;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прихвати сопствену победу и пораз;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уредно одлаже своје ствари пре и након вежбања;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наведе делове свога тела и препозна њихову улогу;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уочи промене у расту код себе и други;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уочи разлику између здравог и болесног стања;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примењује здравстено -  хигијенске мере пре, у току и након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вежбања;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одржава личну хигијену;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учествује у одржавању простора у коме живи и борави;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схвати значај коришћења воћа у исхрани;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правилно се понаша за столом.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E7244D" w:rsidRPr="00E7244D" w:rsidRDefault="00E7244D" w:rsidP="00E72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ДИГИТАЛНИ СВ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/>
        </w:rPr>
        <w:t>ИЈ</w:t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</w:rPr>
        <w:t>ЕТ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Циљ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наставе и учења предмета </w:t>
      </w:r>
      <w:r w:rsidRPr="00E724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Дигитални св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/>
        </w:rPr>
        <w:t>иј</w:t>
      </w:r>
      <w:r w:rsidRPr="00E7244D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ет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је развијање дигиталнe компетенције ученика ради њиховог оспособљавања за безбедну и правилну употребу дигиталних уређаја за учење, комуникацију, сарадњу и развој алгоритамског начина размишљања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</w:r>
      <w:r w:rsidRPr="00E7244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Ученици се у току године оцењују на следеће начине: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ангажовањем и односом према раду на настави ( активност на часу, сарадња у групи, припремљеност за час, ...)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прпознавање дигиталних уређаја из окружења и њихова правилна употреба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развијање социјалних и комуникацијских вештина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безбедност на интернету (заштита ученика од ризичних понашања на интернету)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- однос према вршњацима и сарадња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br/>
        <w:t> </w:t>
      </w:r>
    </w:p>
    <w:tbl>
      <w:tblPr>
        <w:tblpPr w:leftFromText="45" w:rightFromText="45" w:vertAnchor="text"/>
        <w:tblW w:w="10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6"/>
        <w:gridCol w:w="5759"/>
        <w:gridCol w:w="2520"/>
      </w:tblGrid>
      <w:tr w:rsidR="00E7244D" w:rsidRPr="00E7244D" w:rsidTr="00E7244D">
        <w:trPr>
          <w:trHeight w:val="37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ОБЛАСТ / ТЕМА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ИСХОДИ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по завршетку разреда ученик ће бити у стању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да: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55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ДИГИТАЛНО ДРУШТВО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препозна дигиталне уређаје из окружења и именује неке од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њих;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наведе неке од животних ситуација у којима дигитални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уређаји олакшавају обављање послова;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упореди начине рада и живота људи пре и после појаве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дигиталних уређаја;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упореди начине креативног изражавања са дигиталним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уређајима и без њих;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користи дигиталне уџбенике за учење (самостално и/или уз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помоћ наставника);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упореди дигитални и папирни уџбеник;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упореди традиционалне видове комуникације са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комуникацијом посредством дигиталних уређаја;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наведе неке од карактеристика „паметног“ дигиталног уређаја;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наведе на који начин дигитални уређаји могу да допринесу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упознавању културне баштине.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БЕЗБЕДНО КОРИШЋЕЊЕ ДИГИТАЛНИХ УРЕЂАЈА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наведе основна правила за коришћење дигиталних уређаја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како не би угрозио здравље;</w:t>
            </w:r>
          </w:p>
          <w:p w:rsidR="00E7244D" w:rsidRPr="00E7244D" w:rsidRDefault="00E7244D" w:rsidP="00E724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наведе неке од здравствених ризика везаних за прекомерно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или неправилно коришћење дигиталних уређаја;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доведе у везу начин одлагања електронског отпада са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 загађењем животне средине;</w:t>
            </w:r>
          </w:p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наброји основне податке о личности;</w:t>
            </w:r>
          </w:p>
          <w:p w:rsidR="00E7244D" w:rsidRPr="00E7244D" w:rsidRDefault="00E7244D" w:rsidP="00E724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објасни зашто саопштавање података о личности представља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ризично понашање при комуникацији помоћу дигиталних 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уређаја;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именује особе или институције којима се треба обратити за    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помоћ у случају контакта са непримереним дигиталним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садржајем, непознатим, злонамерним особама или особама 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које комуницирају на неприхватљив начин;</w:t>
            </w:r>
          </w:p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наведе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основне препоруке за руковање дигиталним уређајем 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на одговоран начин (примена мера физичке заштите) и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  објасни зашто је важно примењивати их.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</w:tr>
      <w:tr w:rsidR="00E7244D" w:rsidRPr="00E7244D" w:rsidTr="00E7244D">
        <w:trPr>
          <w:trHeight w:val="92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АЛГОРИТАМСКИ НАЧИН РАЗМИШЉАЊА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анализира једноставан познати поступак/активност и предлаже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кораке за његово спровођење;</w:t>
            </w:r>
          </w:p>
          <w:p w:rsidR="00E7244D" w:rsidRPr="00E7244D" w:rsidRDefault="00E7244D" w:rsidP="00E724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- протумачи симболе познатог/договореног значења и спроведе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поступак описан њима;</w:t>
            </w:r>
          </w:p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proofErr w:type="gramStart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уочи</w:t>
            </w:r>
            <w:proofErr w:type="gramEnd"/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исправи грешку у симболима израженом упутству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(алгоритму), провери ваљаност свог решења и по потреби га  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  поправи (самостално или сараднички);</w:t>
            </w: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br/>
              <w:t>- доведе у везу алгоритам и понашање дигиталног уређаја.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44D" w:rsidRPr="00E7244D" w:rsidRDefault="00E7244D" w:rsidP="00E7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0"/>
                <w:szCs w:val="20"/>
              </w:rPr>
            </w:pPr>
            <w:r w:rsidRPr="00E724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5F1B1F" w:rsidRPr="00E7244D" w:rsidRDefault="00E724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7244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bdr w:val="none" w:sz="0" w:space="0" w:color="auto" w:frame="1"/>
        </w:rPr>
        <w:t> </w:t>
      </w:r>
    </w:p>
    <w:sectPr w:rsidR="005F1B1F" w:rsidRPr="00E7244D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E7244D"/>
    <w:rsid w:val="005F1B1F"/>
    <w:rsid w:val="00760688"/>
    <w:rsid w:val="00BD155C"/>
    <w:rsid w:val="00E11757"/>
    <w:rsid w:val="00E7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E7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4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44D"/>
    <w:rPr>
      <w:b/>
      <w:bCs/>
    </w:rPr>
  </w:style>
  <w:style w:type="character" w:styleId="Emphasis">
    <w:name w:val="Emphasis"/>
    <w:basedOn w:val="DefaultParagraphFont"/>
    <w:uiPriority w:val="20"/>
    <w:qFormat/>
    <w:rsid w:val="00E72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3871</Words>
  <Characters>22066</Characters>
  <Application>Microsoft Office Word</Application>
  <DocSecurity>0</DocSecurity>
  <Lines>183</Lines>
  <Paragraphs>51</Paragraphs>
  <ScaleCrop>false</ScaleCrop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2023-02-22T08:11:00Z</dcterms:created>
  <dcterms:modified xsi:type="dcterms:W3CDTF">2023-02-22T08:19:00Z</dcterms:modified>
</cp:coreProperties>
</file>